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EF52" w14:textId="77777777" w:rsidR="00C00341" w:rsidRDefault="00C00341" w:rsidP="00C003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4261E1E" w14:textId="77777777" w:rsidR="00C00341" w:rsidRDefault="00BD1D33" w:rsidP="004109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AA5CB0D" wp14:editId="756BB37F">
            <wp:extent cx="2069524" cy="762000"/>
            <wp:effectExtent l="0" t="0" r="698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57" cy="76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2C28" w14:textId="77777777" w:rsidR="00C00341" w:rsidRDefault="00C00341" w:rsidP="00C003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8D0CA67" w14:textId="77777777" w:rsidR="00C00341" w:rsidRPr="00401F15" w:rsidRDefault="00401F15" w:rsidP="00C003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color w:val="000000"/>
          <w:sz w:val="56"/>
          <w:szCs w:val="56"/>
          <w:u w:val="single"/>
        </w:rPr>
      </w:pPr>
      <w:r w:rsidRPr="00401F15">
        <w:rPr>
          <w:rFonts w:ascii="Calibri" w:hAnsi="Calibri" w:cs="Calibri"/>
          <w:i/>
          <w:color w:val="000000"/>
          <w:sz w:val="56"/>
          <w:szCs w:val="56"/>
          <w:u w:val="single"/>
        </w:rPr>
        <w:t xml:space="preserve">Politica </w:t>
      </w:r>
      <w:r w:rsidR="00414761">
        <w:rPr>
          <w:rFonts w:ascii="Calibri" w:hAnsi="Calibri" w:cs="Calibri"/>
          <w:i/>
          <w:color w:val="000000"/>
          <w:sz w:val="56"/>
          <w:szCs w:val="56"/>
          <w:u w:val="single"/>
        </w:rPr>
        <w:t>aziendale</w:t>
      </w:r>
    </w:p>
    <w:p w14:paraId="7CF1C361" w14:textId="77777777" w:rsidR="00C00341" w:rsidRDefault="00C00341" w:rsidP="00C003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1E16B14" w14:textId="77777777" w:rsidR="00C00341" w:rsidRDefault="00C00341" w:rsidP="00C003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FD5CE70" w14:textId="77777777" w:rsidR="00C00341" w:rsidRDefault="00C00341" w:rsidP="00C003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85D4EF0" w14:textId="5BCEEFE8" w:rsidR="00C00341" w:rsidRPr="00410953" w:rsidRDefault="00C00341" w:rsidP="00BD1D33">
      <w:pPr>
        <w:tabs>
          <w:tab w:val="left" w:pos="1276"/>
          <w:tab w:val="left" w:pos="2410"/>
        </w:tabs>
        <w:spacing w:before="60" w:line="32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 xml:space="preserve">La </w:t>
      </w:r>
      <w:r w:rsidR="00BD1D33">
        <w:rPr>
          <w:rFonts w:ascii="Calibri" w:hAnsi="Calibri" w:cs="Calibri"/>
          <w:bCs/>
          <w:color w:val="000000"/>
          <w:sz w:val="24"/>
          <w:szCs w:val="24"/>
        </w:rPr>
        <w:t>DORICA LEGNAMI CASTELLANI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410953">
        <w:rPr>
          <w:rFonts w:ascii="Calibri" w:hAnsi="Calibri" w:cs="Calibri"/>
          <w:color w:val="000000"/>
          <w:sz w:val="24"/>
          <w:szCs w:val="24"/>
        </w:rPr>
        <w:t xml:space="preserve">nell'ambito </w:t>
      </w:r>
      <w:r w:rsidR="001B3E7B">
        <w:rPr>
          <w:rFonts w:ascii="Calibri" w:hAnsi="Calibri" w:cs="Calibri"/>
          <w:color w:val="000000"/>
          <w:sz w:val="24"/>
          <w:szCs w:val="24"/>
        </w:rPr>
        <w:t>del contesto di riferimento in cui opera</w:t>
      </w:r>
      <w:r w:rsidR="001B3E7B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410953">
        <w:rPr>
          <w:rFonts w:ascii="Calibri" w:hAnsi="Calibri" w:cs="Calibri"/>
          <w:color w:val="000000"/>
          <w:sz w:val="24"/>
          <w:szCs w:val="24"/>
        </w:rPr>
        <w:t>delle proprie attivit</w:t>
      </w:r>
      <w:r w:rsidR="00864888">
        <w:rPr>
          <w:rFonts w:ascii="Calibri" w:hAnsi="Calibri" w:cs="Calibri"/>
          <w:color w:val="000000"/>
          <w:sz w:val="24"/>
          <w:szCs w:val="24"/>
        </w:rPr>
        <w:t xml:space="preserve">à di erogazione di servizi </w:t>
      </w:r>
      <w:r w:rsidR="001B3E7B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864888">
        <w:rPr>
          <w:rFonts w:ascii="Calibri" w:hAnsi="Calibri" w:cs="Calibri"/>
          <w:color w:val="000000"/>
          <w:sz w:val="24"/>
          <w:szCs w:val="24"/>
        </w:rPr>
        <w:t xml:space="preserve">di: </w:t>
      </w:r>
      <w:r w:rsidR="00BD1D33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Progettazione, produzione e posa in opera di strutture in legno, anche su specifica del cliente, </w:t>
      </w:r>
      <w:r w:rsidR="00BD1D33" w:rsidRPr="00BD1D33">
        <w:rPr>
          <w:rFonts w:ascii="Calibri" w:eastAsia="Times New Roman" w:hAnsi="Calibri" w:cs="Calibri"/>
          <w:b/>
          <w:sz w:val="24"/>
          <w:szCs w:val="24"/>
          <w:lang w:eastAsia="it-IT"/>
        </w:rPr>
        <w:t>per edifici civili ed industriali - commercializzazione di legname, materiale per il fai da</w:t>
      </w:r>
      <w:r w:rsidR="00BD1D33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="00BD1D33" w:rsidRPr="00BD1D33">
        <w:rPr>
          <w:rFonts w:ascii="Calibri" w:eastAsia="Times New Roman" w:hAnsi="Calibri" w:cs="Calibri"/>
          <w:b/>
          <w:sz w:val="24"/>
          <w:szCs w:val="24"/>
          <w:lang w:eastAsia="it-IT"/>
        </w:rPr>
        <w:t>te, materiali edili e ferramenta</w:t>
      </w:r>
      <w:r w:rsidR="00BD1D33" w:rsidRPr="004109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0953">
        <w:rPr>
          <w:rFonts w:ascii="Calibri" w:hAnsi="Calibri" w:cs="Calibri"/>
          <w:color w:val="000000"/>
          <w:sz w:val="24"/>
          <w:szCs w:val="24"/>
        </w:rPr>
        <w:t xml:space="preserve">ha stabilito la seguente politica </w:t>
      </w:r>
      <w:r w:rsidR="00864888">
        <w:rPr>
          <w:rFonts w:ascii="Calibri" w:hAnsi="Calibri" w:cs="Calibri"/>
          <w:color w:val="000000"/>
          <w:sz w:val="24"/>
          <w:szCs w:val="24"/>
        </w:rPr>
        <w:t>aziendale</w:t>
      </w:r>
      <w:r w:rsidR="00BD1D33">
        <w:rPr>
          <w:rFonts w:ascii="Calibri" w:hAnsi="Calibri" w:cs="Calibri"/>
          <w:color w:val="000000"/>
          <w:sz w:val="24"/>
          <w:szCs w:val="24"/>
        </w:rPr>
        <w:t>.</w:t>
      </w:r>
    </w:p>
    <w:p w14:paraId="5EAA4C7D" w14:textId="77777777" w:rsidR="00C00341" w:rsidRPr="00410953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 xml:space="preserve">Premesso che la </w:t>
      </w:r>
      <w:r w:rsidR="00BD1D33">
        <w:rPr>
          <w:rFonts w:ascii="Calibri" w:hAnsi="Calibri" w:cs="Calibri"/>
          <w:color w:val="000000"/>
          <w:sz w:val="24"/>
          <w:szCs w:val="24"/>
        </w:rPr>
        <w:t>DORICA LEGNAMI CASTELLANI</w:t>
      </w:r>
      <w:r w:rsidRPr="00410953">
        <w:rPr>
          <w:rFonts w:ascii="Calibri" w:hAnsi="Calibri" w:cs="Calibri"/>
          <w:color w:val="000000"/>
          <w:sz w:val="24"/>
          <w:szCs w:val="24"/>
        </w:rPr>
        <w:t>:</w:t>
      </w:r>
    </w:p>
    <w:p w14:paraId="4645488D" w14:textId="77777777" w:rsidR="00C00341" w:rsidRPr="00410953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>- è pienamente consapevole che una responsabile strategia economica, rivolta alle problematiche ambientali</w:t>
      </w:r>
      <w:r w:rsidR="0041476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10953">
        <w:rPr>
          <w:rFonts w:ascii="Calibri" w:hAnsi="Calibri" w:cs="Calibri"/>
          <w:color w:val="000000"/>
          <w:sz w:val="24"/>
          <w:szCs w:val="24"/>
        </w:rPr>
        <w:t>derivanti dalle proprie attività, risulta essere essenziale per il proprio successo e per quello dei propri Clienti;</w:t>
      </w:r>
    </w:p>
    <w:p w14:paraId="6AFD2DB3" w14:textId="77777777" w:rsidR="00C00341" w:rsidRPr="00410953" w:rsidRDefault="0041476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è convinzione dell’</w:t>
      </w:r>
      <w:r w:rsidR="00C00341" w:rsidRPr="00410953">
        <w:rPr>
          <w:rFonts w:ascii="Calibri" w:hAnsi="Calibri" w:cs="Calibri"/>
          <w:color w:val="000000"/>
          <w:sz w:val="24"/>
          <w:szCs w:val="24"/>
        </w:rPr>
        <w:t>azienda pensare che il miglioramento continuo delle proprie performance</w:t>
      </w:r>
    </w:p>
    <w:p w14:paraId="0DCF1C20" w14:textId="77777777" w:rsidR="00C00341" w:rsidRPr="00410953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>ambientali conduce a significativi vantaggi commerciali ed economici, soddi</w:t>
      </w:r>
      <w:r w:rsidR="00504C1E">
        <w:rPr>
          <w:rFonts w:ascii="Calibri" w:hAnsi="Calibri" w:cs="Calibri"/>
          <w:color w:val="000000"/>
          <w:sz w:val="24"/>
          <w:szCs w:val="24"/>
        </w:rPr>
        <w:t xml:space="preserve">sfacendo nello stesso tempo, le </w:t>
      </w:r>
      <w:r w:rsidRPr="00410953">
        <w:rPr>
          <w:rFonts w:ascii="Calibri" w:hAnsi="Calibri" w:cs="Calibri"/>
          <w:color w:val="000000"/>
          <w:sz w:val="24"/>
          <w:szCs w:val="24"/>
        </w:rPr>
        <w:t>attese di miglioramento ambientale relativo al contesto territoriale in cui l’Azienda opera.</w:t>
      </w:r>
    </w:p>
    <w:p w14:paraId="5D76A0E9" w14:textId="77777777" w:rsidR="00C00341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10953">
        <w:rPr>
          <w:rFonts w:ascii="Calibri" w:hAnsi="Calibri" w:cs="Calibri"/>
          <w:bCs/>
          <w:color w:val="000000"/>
          <w:sz w:val="24"/>
          <w:szCs w:val="24"/>
        </w:rPr>
        <w:t>La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BD1D33">
        <w:rPr>
          <w:rFonts w:ascii="Calibri" w:hAnsi="Calibri" w:cs="Calibri"/>
          <w:bCs/>
          <w:color w:val="000000"/>
          <w:sz w:val="24"/>
          <w:szCs w:val="24"/>
        </w:rPr>
        <w:t>DORICA LEGNAMI CASTELLANI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410953">
        <w:rPr>
          <w:rFonts w:ascii="Calibri" w:hAnsi="Calibri" w:cs="Calibri"/>
          <w:color w:val="000000"/>
          <w:sz w:val="24"/>
          <w:szCs w:val="24"/>
        </w:rPr>
        <w:t>si impegna a pers</w:t>
      </w:r>
      <w:r w:rsidR="00504C1E">
        <w:rPr>
          <w:rFonts w:ascii="Calibri" w:hAnsi="Calibri" w:cs="Calibri"/>
          <w:color w:val="000000"/>
          <w:sz w:val="24"/>
          <w:szCs w:val="24"/>
        </w:rPr>
        <w:t xml:space="preserve">eguire una politica di continuo </w:t>
      </w:r>
      <w:r w:rsidRPr="00410953">
        <w:rPr>
          <w:rFonts w:ascii="Calibri" w:hAnsi="Calibri" w:cs="Calibri"/>
          <w:color w:val="000000"/>
          <w:sz w:val="24"/>
          <w:szCs w:val="24"/>
        </w:rPr>
        <w:t>miglioramento delle proprie performance ambientali, minimizzando</w:t>
      </w:r>
      <w:r w:rsidR="00504C1E">
        <w:rPr>
          <w:rFonts w:ascii="Calibri" w:hAnsi="Calibri" w:cs="Calibri"/>
          <w:color w:val="000000"/>
          <w:sz w:val="24"/>
          <w:szCs w:val="24"/>
        </w:rPr>
        <w:t xml:space="preserve">, ove tecnicamente possibile ed </w:t>
      </w:r>
      <w:r w:rsidRPr="00410953">
        <w:rPr>
          <w:rFonts w:ascii="Calibri" w:hAnsi="Calibri" w:cs="Calibri"/>
          <w:color w:val="000000"/>
          <w:sz w:val="24"/>
          <w:szCs w:val="24"/>
        </w:rPr>
        <w:t>economicamente sostenibile, ogni impatto negativo delle sue attività verso l’ambiente.</w:t>
      </w:r>
    </w:p>
    <w:p w14:paraId="2B07E7B5" w14:textId="77777777" w:rsid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950D528" w14:textId="77777777" w:rsidR="00135311" w:rsidRP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Secondo la </w:t>
      </w:r>
      <w:r w:rsidRPr="00135311">
        <w:rPr>
          <w:rFonts w:ascii="Calibri" w:hAnsi="Calibri" w:cs="Calibri"/>
          <w:b/>
          <w:color w:val="000000"/>
          <w:sz w:val="24"/>
          <w:szCs w:val="24"/>
        </w:rPr>
        <w:t>Politica Qualità</w:t>
      </w:r>
      <w:r>
        <w:rPr>
          <w:rFonts w:ascii="Calibri" w:hAnsi="Calibri" w:cs="Calibri"/>
          <w:color w:val="000000"/>
          <w:sz w:val="24"/>
          <w:szCs w:val="24"/>
        </w:rPr>
        <w:t xml:space="preserve"> la </w:t>
      </w:r>
      <w:r w:rsidR="00BD1D33">
        <w:rPr>
          <w:rFonts w:ascii="Calibri" w:hAnsi="Calibri" w:cs="Calibri"/>
          <w:bCs/>
          <w:color w:val="000000"/>
          <w:sz w:val="24"/>
          <w:szCs w:val="24"/>
        </w:rPr>
        <w:t>DORICA LEGNAMI CASTELLANI</w:t>
      </w:r>
      <w:r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41095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135311">
        <w:rPr>
          <w:rFonts w:ascii="Calibri" w:hAnsi="Calibri" w:cs="Calibri"/>
          <w:color w:val="000000"/>
          <w:sz w:val="24"/>
          <w:szCs w:val="24"/>
        </w:rPr>
        <w:t xml:space="preserve">tenendo conto delle esigenze e delle aspettative del Cliente, intende operare nel rispetto dei livelli di servizio richiesti, prestando la massima attenzione ai prodotti forniti e puntando al contenimento della spesa ed </w:t>
      </w:r>
      <w:r w:rsidR="00BD1D33">
        <w:rPr>
          <w:rFonts w:ascii="Calibri" w:hAnsi="Calibri" w:cs="Calibri"/>
          <w:color w:val="000000"/>
          <w:sz w:val="24"/>
          <w:szCs w:val="24"/>
        </w:rPr>
        <w:t>a</w:t>
      </w:r>
      <w:r w:rsidRPr="00135311">
        <w:rPr>
          <w:rFonts w:ascii="Calibri" w:hAnsi="Calibri" w:cs="Calibri"/>
          <w:color w:val="000000"/>
          <w:sz w:val="24"/>
          <w:szCs w:val="24"/>
        </w:rPr>
        <w:t xml:space="preserve">ll’ottimizzazione delle risorse, sia per il Cliente che per </w:t>
      </w:r>
      <w:proofErr w:type="gramStart"/>
      <w:r w:rsidRPr="00135311"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 w:rsidRPr="00135311">
        <w:rPr>
          <w:rFonts w:ascii="Calibri" w:hAnsi="Calibri" w:cs="Calibri"/>
          <w:color w:val="000000"/>
          <w:sz w:val="24"/>
          <w:szCs w:val="24"/>
        </w:rPr>
        <w:t xml:space="preserve"> stessa. </w:t>
      </w:r>
    </w:p>
    <w:p w14:paraId="5D0E4788" w14:textId="77777777" w:rsidR="00135311" w:rsidRP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>Intende migliorare i propri processi puntando all’efficienza, grazie anche all’introduzione di sempre più innovative prassi di lavoro e strumenti operativi.</w:t>
      </w:r>
    </w:p>
    <w:p w14:paraId="07DB0ABF" w14:textId="77777777" w:rsidR="00135311" w:rsidRP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Obiettivi</w:t>
      </w:r>
    </w:p>
    <w:p w14:paraId="7937E8CC" w14:textId="77777777" w:rsidR="00135311" w:rsidRP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La Direzione ritiene che sia possibile portare a termine la </w:t>
      </w:r>
      <w:proofErr w:type="spellStart"/>
      <w:r w:rsidRPr="00135311">
        <w:rPr>
          <w:rFonts w:ascii="Calibri" w:hAnsi="Calibri" w:cs="Calibri"/>
          <w:color w:val="000000"/>
          <w:sz w:val="24"/>
          <w:szCs w:val="24"/>
        </w:rPr>
        <w:t>mission</w:t>
      </w:r>
      <w:proofErr w:type="spellEnd"/>
      <w:r w:rsidRPr="00135311">
        <w:rPr>
          <w:rFonts w:ascii="Calibri" w:hAnsi="Calibri" w:cs="Calibri"/>
          <w:color w:val="000000"/>
          <w:sz w:val="24"/>
          <w:szCs w:val="24"/>
        </w:rPr>
        <w:t xml:space="preserve"> aziendale previa individuazione e raggiungimento di obiettivi di miglioramento misurabili e coerenti con l’organizzazione, quali:</w:t>
      </w:r>
    </w:p>
    <w:p w14:paraId="70EAC8C7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rispettare pienamente le Direttive di settore e le leggi vigenti (</w:t>
      </w:r>
      <w:proofErr w:type="spellStart"/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compliance</w:t>
      </w:r>
      <w:proofErr w:type="spellEnd"/>
      <w:r w:rsidRPr="00135311">
        <w:rPr>
          <w:rFonts w:ascii="Calibri" w:hAnsi="Calibri" w:cs="Calibri"/>
          <w:color w:val="000000"/>
          <w:sz w:val="24"/>
          <w:szCs w:val="24"/>
        </w:rPr>
        <w:t>);</w:t>
      </w:r>
    </w:p>
    <w:p w14:paraId="7A255F11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controllare i processi aziendali, al fine di individuare soluzioni che consentano di ridurre o contenere i costi di gestione e, allo stesso tempo, aumentino il livello di conformità delle lavorazioni eseguite (</w:t>
      </w:r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controllo di gestione</w:t>
      </w:r>
      <w:r w:rsidRPr="00135311">
        <w:rPr>
          <w:rFonts w:ascii="Calibri" w:hAnsi="Calibri" w:cs="Calibri"/>
          <w:color w:val="000000"/>
          <w:sz w:val="24"/>
          <w:szCs w:val="24"/>
        </w:rPr>
        <w:t>);</w:t>
      </w:r>
    </w:p>
    <w:p w14:paraId="06BD1B38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conoscere i pericoli e lavorare in massima sicurezza, sia all’interno che all’esterno dell’azienda (</w:t>
      </w:r>
      <w:proofErr w:type="spellStart"/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safety</w:t>
      </w:r>
      <w:proofErr w:type="spellEnd"/>
      <w:r w:rsidRPr="00135311">
        <w:rPr>
          <w:rFonts w:ascii="Calibri" w:hAnsi="Calibri" w:cs="Calibri"/>
          <w:color w:val="000000"/>
          <w:sz w:val="24"/>
          <w:szCs w:val="24"/>
        </w:rPr>
        <w:t>);</w:t>
      </w:r>
    </w:p>
    <w:p w14:paraId="1FC9F98E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consolidare i rapporti con i clienti, sia acquisiti che nuovi, attraverso la cura e la tempestività degli interventi di assistenza tecnica (</w:t>
      </w:r>
      <w:proofErr w:type="spellStart"/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customer</w:t>
      </w:r>
      <w:proofErr w:type="spellEnd"/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 xml:space="preserve"> care</w:t>
      </w:r>
      <w:r w:rsidRPr="00135311">
        <w:rPr>
          <w:rFonts w:ascii="Calibri" w:hAnsi="Calibri" w:cs="Calibri"/>
          <w:color w:val="000000"/>
          <w:sz w:val="24"/>
          <w:szCs w:val="24"/>
        </w:rPr>
        <w:t>);</w:t>
      </w:r>
    </w:p>
    <w:p w14:paraId="227777A2" w14:textId="77777777" w:rsidR="000F104B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verificare periodicamente il rispetto dello standard di qualità aziendale (</w:t>
      </w:r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auditing</w:t>
      </w:r>
      <w:r w:rsidRPr="00135311">
        <w:rPr>
          <w:rFonts w:ascii="Calibri" w:hAnsi="Calibri" w:cs="Calibri"/>
          <w:color w:val="000000"/>
          <w:sz w:val="24"/>
          <w:szCs w:val="24"/>
        </w:rPr>
        <w:t>).</w:t>
      </w:r>
    </w:p>
    <w:p w14:paraId="5C353A6C" w14:textId="77777777" w:rsidR="00135311" w:rsidRDefault="00135311" w:rsidP="00BD1D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010F2066" w14:textId="77777777" w:rsidR="000464C1" w:rsidRDefault="000464C1" w:rsidP="00BD1D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3C5A9065" w14:textId="77777777" w:rsidR="000464C1" w:rsidRDefault="000464C1" w:rsidP="00BD1D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79623407" w14:textId="77777777" w:rsidR="00135311" w:rsidRPr="00135311" w:rsidRDefault="00135311" w:rsidP="00BD1D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i/>
          <w:iCs/>
          <w:color w:val="000000"/>
          <w:sz w:val="24"/>
          <w:szCs w:val="24"/>
        </w:rPr>
        <w:t>Strategia</w:t>
      </w:r>
    </w:p>
    <w:p w14:paraId="4772E4D5" w14:textId="3CC31D20" w:rsidR="00135311" w:rsidRPr="00135311" w:rsidRDefault="00135311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lastRenderedPageBreak/>
        <w:t xml:space="preserve">La strategia individuata per il raggiungimento degli obiettivi in precedenza indicati poggia sull’implementazione e sull’efficacia del Sistema di Gestione per la Qualità adottando un approccio basato sull’individuazione, analisi e trattamento del rischio - in riferimento </w:t>
      </w:r>
      <w:r w:rsidR="00652493">
        <w:rPr>
          <w:rFonts w:ascii="Calibri" w:hAnsi="Calibri" w:cs="Calibri"/>
          <w:color w:val="000000"/>
          <w:sz w:val="24"/>
          <w:szCs w:val="24"/>
        </w:rPr>
        <w:t>al contesto in cui opera l’organizzazione ed alla</w:t>
      </w:r>
      <w:r w:rsidR="00855A16">
        <w:rPr>
          <w:rFonts w:ascii="Calibri" w:hAnsi="Calibri" w:cs="Calibri"/>
          <w:color w:val="000000"/>
          <w:sz w:val="24"/>
          <w:szCs w:val="24"/>
        </w:rPr>
        <w:t xml:space="preserve"> norma</w:t>
      </w:r>
      <w:r w:rsidRPr="00135311">
        <w:rPr>
          <w:rFonts w:ascii="Calibri" w:hAnsi="Calibri" w:cs="Calibri"/>
          <w:color w:val="000000"/>
          <w:sz w:val="24"/>
          <w:szCs w:val="24"/>
        </w:rPr>
        <w:t xml:space="preserve"> ISO 9001:2015 - e su regole e prassi stabilite e concordate con tutta l’organizzazione, formalizzate in appositi documenti e procedure che devono guidare il personale nello svolgimento delle attività quotidiane.</w:t>
      </w:r>
    </w:p>
    <w:p w14:paraId="1DC195A0" w14:textId="77777777" w:rsidR="00135311" w:rsidRPr="00135311" w:rsidRDefault="00135311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>In particolare, tutto il personale è chiamato a:</w:t>
      </w:r>
    </w:p>
    <w:p w14:paraId="2695D13A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guidare i propri collaboratori con il buon esempio e con il coinvolgimento, nel rispetto delle regole fissate all’interno del Sistema;</w:t>
      </w:r>
    </w:p>
    <w:p w14:paraId="5C885717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>Osservare operativamente il piano di trattamento dei rischi e delle opportunità, rispettando le tempistiche attese;</w:t>
      </w:r>
    </w:p>
    <w:p w14:paraId="7581EFF5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raggiungere gli obiettivi di Qualità fissati per la sua area di competenza;</w:t>
      </w:r>
    </w:p>
    <w:p w14:paraId="14DF8BB5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lavorare solo dopo aver compreso tutti i rischi potenziali ed indossato le necessarie protezioni;</w:t>
      </w:r>
    </w:p>
    <w:p w14:paraId="5EFF626A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combattere ed eliminare le inefficienze, proponendo azioni per il miglioramento dei processi;</w:t>
      </w:r>
    </w:p>
    <w:p w14:paraId="066F572D" w14:textId="77777777" w:rsidR="000F104B" w:rsidRPr="00135311" w:rsidRDefault="00D768C8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 accrescere le proprie conoscenze ed arricchire il proprio bagaglio culturale, nel rispetto delle diversità (di opinione, di cultura, di lingua, di religione, di pelle).</w:t>
      </w:r>
    </w:p>
    <w:p w14:paraId="78700494" w14:textId="77777777" w:rsidR="00135311" w:rsidRPr="00135311" w:rsidRDefault="00135311" w:rsidP="00BD1D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>La scelta di certificare il proprio sistema di lavoro è dettata non solo dal mercato, ma soprattutto dalla convinzione che, perseguendo la qualità, sia possibile giungere al successo duraturo nel tempo; a tutti sono richiesti coinvolgimento, collaborazione e disponibilità.</w:t>
      </w:r>
    </w:p>
    <w:p w14:paraId="7C6C9A8C" w14:textId="77777777" w:rsidR="00135311" w:rsidRPr="000464C1" w:rsidRDefault="00135311" w:rsidP="000464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311">
        <w:rPr>
          <w:rFonts w:ascii="Calibri" w:hAnsi="Calibri" w:cs="Calibri"/>
          <w:color w:val="000000"/>
          <w:sz w:val="24"/>
          <w:szCs w:val="24"/>
        </w:rPr>
        <w:t xml:space="preserve">La Direzione, con il supporto dello Staff Qualità, è responsabile del mantenimento e del miglioramento del Sistema di Gestione implementato, compreso il riesame periodico di codesta Politica. </w:t>
      </w:r>
    </w:p>
    <w:p w14:paraId="6D71E591" w14:textId="77777777" w:rsidR="00135311" w:rsidRDefault="0013531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80DD7E" w14:textId="77777777" w:rsidR="00504C1E" w:rsidRPr="00410953" w:rsidRDefault="00504C1E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BBE0150" w14:textId="77777777" w:rsidR="00C00341" w:rsidRPr="00410953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Politica </w:t>
      </w:r>
      <w:r w:rsidR="00135311">
        <w:rPr>
          <w:rFonts w:ascii="Calibri" w:hAnsi="Calibri" w:cs="Calibri"/>
          <w:b/>
          <w:bCs/>
          <w:color w:val="000000"/>
          <w:sz w:val="24"/>
          <w:szCs w:val="24"/>
        </w:rPr>
        <w:t>Ambientale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 di </w:t>
      </w:r>
      <w:r w:rsidR="00BD1D33">
        <w:rPr>
          <w:rFonts w:ascii="Calibri" w:hAnsi="Calibri" w:cs="Calibri"/>
          <w:bCs/>
          <w:color w:val="000000"/>
          <w:sz w:val="24"/>
          <w:szCs w:val="24"/>
        </w:rPr>
        <w:t>DORICA LEGNAMI CASTELLANI</w:t>
      </w:r>
      <w:r w:rsidRPr="0041095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410953">
        <w:rPr>
          <w:rFonts w:ascii="Calibri" w:hAnsi="Calibri" w:cs="Calibri"/>
          <w:color w:val="000000"/>
          <w:sz w:val="24"/>
          <w:szCs w:val="24"/>
        </w:rPr>
        <w:t>è volta a</w:t>
      </w:r>
      <w:r w:rsidRPr="00410953">
        <w:rPr>
          <w:rFonts w:ascii="Calibri" w:hAnsi="Calibri" w:cs="Calibri"/>
          <w:color w:val="0000FF"/>
          <w:sz w:val="24"/>
          <w:szCs w:val="24"/>
        </w:rPr>
        <w:t>:</w:t>
      </w:r>
    </w:p>
    <w:p w14:paraId="43455266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assicurare che le proprie attività siano svolte in conformità con le vige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nti disposizioni di legge e con </w:t>
      </w:r>
      <w:r w:rsidRPr="00504C1E">
        <w:rPr>
          <w:rFonts w:ascii="Calibri" w:hAnsi="Calibri" w:cs="Calibri"/>
          <w:color w:val="000000"/>
          <w:sz w:val="24"/>
          <w:szCs w:val="24"/>
        </w:rPr>
        <w:t>eventuali codici di pratica sottoscritti;</w:t>
      </w:r>
    </w:p>
    <w:p w14:paraId="5576E21A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mettere in atto e mantenere attivo nel tempo un efficace Sistema d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i Gestione Ambientale secondo i </w:t>
      </w:r>
      <w:r w:rsidRPr="00504C1E">
        <w:rPr>
          <w:rFonts w:ascii="Calibri" w:hAnsi="Calibri" w:cs="Calibri"/>
          <w:color w:val="000000"/>
          <w:sz w:val="24"/>
          <w:szCs w:val="24"/>
        </w:rPr>
        <w:t>requisiti della Norma UNI EN ISO 14001;</w:t>
      </w:r>
    </w:p>
    <w:p w14:paraId="4CCCF17C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attuare ogni sforzo in termini organizzativi, operativi e tecnologici per preve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>nire l’inquinamento, dell’acqua</w:t>
      </w:r>
      <w:r w:rsidRPr="00504C1E">
        <w:rPr>
          <w:rFonts w:ascii="Calibri" w:hAnsi="Calibri" w:cs="Calibri"/>
          <w:color w:val="000000"/>
          <w:sz w:val="24"/>
          <w:szCs w:val="24"/>
        </w:rPr>
        <w:t>, dell’aria e del suolo.</w:t>
      </w:r>
    </w:p>
    <w:p w14:paraId="6D590D6B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minimizzare il consumo di energia e di acqua e la produzione dei rifiu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ti, favorendone il recupero ove </w:t>
      </w:r>
      <w:r w:rsidRPr="00504C1E">
        <w:rPr>
          <w:rFonts w:ascii="Calibri" w:hAnsi="Calibri" w:cs="Calibri"/>
          <w:color w:val="000000"/>
          <w:sz w:val="24"/>
          <w:szCs w:val="24"/>
        </w:rPr>
        <w:t>possibile;</w:t>
      </w:r>
    </w:p>
    <w:p w14:paraId="0C64A6E1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definire obiettivi e traguardi ambientali, da integrare con la gestione ope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>rativa delle sedi, dei cantie</w:t>
      </w:r>
      <w:r w:rsidRPr="00504C1E">
        <w:rPr>
          <w:rFonts w:ascii="Calibri" w:hAnsi="Calibri" w:cs="Calibri"/>
          <w:color w:val="000000"/>
          <w:sz w:val="24"/>
          <w:szCs w:val="24"/>
        </w:rPr>
        <w:t>ri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04C1E">
        <w:rPr>
          <w:rFonts w:ascii="Calibri" w:hAnsi="Calibri" w:cs="Calibri"/>
          <w:color w:val="000000"/>
          <w:sz w:val="24"/>
          <w:szCs w:val="24"/>
        </w:rPr>
        <w:t>e con i programmi di sviluppo aziendali;</w:t>
      </w:r>
    </w:p>
    <w:p w14:paraId="0C62B386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 xml:space="preserve">assicurare che la presente politica ambientale e il sistema di 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gestione ambientale predisposto siano </w:t>
      </w:r>
      <w:r w:rsidRPr="00504C1E">
        <w:rPr>
          <w:rFonts w:ascii="Calibri" w:hAnsi="Calibri" w:cs="Calibri"/>
          <w:color w:val="000000"/>
          <w:sz w:val="24"/>
          <w:szCs w:val="24"/>
        </w:rPr>
        <w:t xml:space="preserve">attuati e mantenuti a tutti i livelli dell’organizzazione e che siano sostenuti 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da attività di formazione e </w:t>
      </w:r>
      <w:r w:rsidRPr="00504C1E">
        <w:rPr>
          <w:rFonts w:ascii="Calibri" w:hAnsi="Calibri" w:cs="Calibri"/>
          <w:color w:val="000000"/>
          <w:sz w:val="24"/>
          <w:szCs w:val="24"/>
        </w:rPr>
        <w:t>addestramento;</w:t>
      </w:r>
    </w:p>
    <w:p w14:paraId="418DCE7B" w14:textId="77777777" w:rsidR="00C00341" w:rsidRPr="00504C1E" w:rsidRDefault="00C00341" w:rsidP="00BD1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assicurare che il presente documento sia disponibile verso il pubblico.</w:t>
      </w:r>
    </w:p>
    <w:p w14:paraId="7837245D" w14:textId="77777777" w:rsidR="00504C1E" w:rsidRPr="00410953" w:rsidRDefault="00504C1E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7B0243" w14:textId="5436E7BC" w:rsidR="00C00341" w:rsidRPr="00410953" w:rsidRDefault="00C00341" w:rsidP="00BD1D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10953">
        <w:rPr>
          <w:rFonts w:ascii="Calibri" w:hAnsi="Calibri" w:cs="Calibri"/>
          <w:color w:val="000000"/>
          <w:sz w:val="24"/>
          <w:szCs w:val="24"/>
        </w:rPr>
        <w:t xml:space="preserve">In particolare la </w:t>
      </w:r>
      <w:r w:rsidR="000464C1">
        <w:rPr>
          <w:rFonts w:ascii="Calibri" w:hAnsi="Calibri" w:cs="Calibri"/>
          <w:bCs/>
          <w:color w:val="000000"/>
          <w:sz w:val="24"/>
          <w:szCs w:val="24"/>
        </w:rPr>
        <w:t>DORICA LEGNAMI CASTELLANI</w:t>
      </w:r>
      <w:r w:rsidRPr="00410953">
        <w:rPr>
          <w:rFonts w:ascii="Calibri" w:hAnsi="Calibri" w:cs="Calibri"/>
          <w:color w:val="000000"/>
          <w:sz w:val="24"/>
          <w:szCs w:val="24"/>
        </w:rPr>
        <w:t xml:space="preserve"> si propone di:</w:t>
      </w:r>
    </w:p>
    <w:p w14:paraId="6812B58E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consolidare, mantenere attivo e rendere sistematico il Sistema di Gestione Ambientale al fine di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assicurare il rispetto delle prescrizioni legali e non applicabili ai suoi processi e servizi</w:t>
      </w:r>
    </w:p>
    <w:p w14:paraId="30CBF41C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pianificare rigorosamente i propri obiettivi ambientali e i relativi traguardi, mettere in atto i relativi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programmi, controllare con continuità l'andamento di tali programmi, mettendo in atto, ove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necessario, le opportune azioni correttive</w:t>
      </w:r>
    </w:p>
    <w:p w14:paraId="1B60A2C0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lastRenderedPageBreak/>
        <w:t>avere una gestione controllata ed organizzata dei rifiuti, favorendo recupero e riciclo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ottimizzare l’uso di risorse e materie prime</w:t>
      </w:r>
    </w:p>
    <w:p w14:paraId="65506BA7" w14:textId="77777777" w:rsidR="00C00341" w:rsidRPr="00504C1E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individuare e controllare sistematicamente gli impatti ambientali associat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i a traffico veicolare indotto, </w:t>
      </w:r>
      <w:r w:rsidRPr="00504C1E">
        <w:rPr>
          <w:rFonts w:ascii="Calibri" w:hAnsi="Calibri" w:cs="Calibri"/>
          <w:color w:val="000000"/>
          <w:sz w:val="24"/>
          <w:szCs w:val="24"/>
        </w:rPr>
        <w:t>scarichi idrici ed in generale agli aspetti ambientali applicabili alla commessa</w:t>
      </w:r>
    </w:p>
    <w:p w14:paraId="593EBF95" w14:textId="77777777" w:rsidR="00C00341" w:rsidRPr="00504C1E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promuovere il coinvolgimento e, secondo necessità, la formazione dei propri collaboratori in mater</w:t>
      </w:r>
      <w:r w:rsidR="00504C1E" w:rsidRPr="00504C1E">
        <w:rPr>
          <w:rFonts w:ascii="Calibri" w:hAnsi="Calibri" w:cs="Calibri"/>
          <w:color w:val="000000"/>
          <w:sz w:val="24"/>
          <w:szCs w:val="24"/>
        </w:rPr>
        <w:t xml:space="preserve">ia </w:t>
      </w:r>
      <w:r w:rsidRPr="00504C1E">
        <w:rPr>
          <w:rFonts w:ascii="Calibri" w:hAnsi="Calibri" w:cs="Calibri"/>
          <w:color w:val="000000"/>
          <w:sz w:val="24"/>
          <w:szCs w:val="24"/>
        </w:rPr>
        <w:t>ambientale</w:t>
      </w:r>
    </w:p>
    <w:p w14:paraId="57488FC5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valutare gli aspetti ambientali significativi dei beni e dei servizi utilizzati dall'organizzazione, e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comunicare ai fornitori i requisiti di loro pertinenza</w:t>
      </w:r>
    </w:p>
    <w:p w14:paraId="15C04DD6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identificare gli eventuali effetti di disturbo delle attività di commessa sull’ambiente al fine di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rimuoverne le cause</w:t>
      </w:r>
    </w:p>
    <w:p w14:paraId="0D76D958" w14:textId="77777777" w:rsidR="00C00341" w:rsidRPr="00496672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mantenere rapporti aperti e costruttivi con gli organismi della Pubblica Amministrazione, con le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240F5">
        <w:rPr>
          <w:rFonts w:ascii="Calibri" w:hAnsi="Calibri" w:cs="Calibri"/>
          <w:color w:val="000000"/>
          <w:sz w:val="24"/>
          <w:szCs w:val="24"/>
        </w:rPr>
        <w:t>comunità in cui l’</w:t>
      </w:r>
      <w:r w:rsidRPr="00496672">
        <w:rPr>
          <w:rFonts w:ascii="Calibri" w:hAnsi="Calibri" w:cs="Calibri"/>
          <w:color w:val="000000"/>
          <w:sz w:val="24"/>
          <w:szCs w:val="24"/>
        </w:rPr>
        <w:t>azienda opera, nonché con le associazioni, i gruppi e gli individui che abbiano un</w:t>
      </w:r>
      <w:r w:rsidR="00496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672">
        <w:rPr>
          <w:rFonts w:ascii="Calibri" w:hAnsi="Calibri" w:cs="Calibri"/>
          <w:color w:val="000000"/>
          <w:sz w:val="24"/>
          <w:szCs w:val="24"/>
        </w:rPr>
        <w:t>interesse legittimo nelle prestazioni ambientali della Società</w:t>
      </w:r>
    </w:p>
    <w:p w14:paraId="237CCD34" w14:textId="77777777" w:rsidR="00C00341" w:rsidRPr="00504C1E" w:rsidRDefault="00C00341" w:rsidP="00BD1D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introdurre appropriate metodologie di controllo e di audit del proprio sistema di gestione ambientale</w:t>
      </w:r>
    </w:p>
    <w:p w14:paraId="05D8FB44" w14:textId="77777777" w:rsidR="0095319B" w:rsidRPr="00504C1E" w:rsidRDefault="00C00341" w:rsidP="00BD1D3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504C1E">
        <w:rPr>
          <w:rFonts w:ascii="Calibri" w:hAnsi="Calibri" w:cs="Calibri"/>
          <w:color w:val="000000"/>
          <w:sz w:val="24"/>
          <w:szCs w:val="24"/>
        </w:rPr>
        <w:t>sviluppare, mettere in atto, rivedere e migliorare il proprio sistema di gestione ambientale</w:t>
      </w:r>
    </w:p>
    <w:p w14:paraId="702C1C18" w14:textId="77777777" w:rsidR="00A362B9" w:rsidRDefault="00A362B9" w:rsidP="00BD1D33">
      <w:pPr>
        <w:jc w:val="both"/>
        <w:rPr>
          <w:rFonts w:ascii="Calibri" w:hAnsi="Calibri" w:cs="Calibri"/>
          <w:sz w:val="24"/>
          <w:szCs w:val="24"/>
        </w:rPr>
      </w:pPr>
    </w:p>
    <w:p w14:paraId="673EADFE" w14:textId="15E9EBF7" w:rsidR="00504C1E" w:rsidRPr="00504C1E" w:rsidRDefault="00A362B9" w:rsidP="00BD1D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="00BD1D33">
        <w:rPr>
          <w:rFonts w:ascii="Calibri" w:hAnsi="Calibri" w:cs="Calibri"/>
          <w:sz w:val="24"/>
          <w:szCs w:val="24"/>
        </w:rPr>
        <w:t>ANCONA</w:t>
      </w:r>
      <w:r w:rsidR="009240F5">
        <w:rPr>
          <w:rFonts w:ascii="Calibri" w:hAnsi="Calibri" w:cs="Calibri"/>
          <w:sz w:val="24"/>
          <w:szCs w:val="24"/>
        </w:rPr>
        <w:t xml:space="preserve"> li, </w:t>
      </w:r>
      <w:r w:rsidR="009A297D">
        <w:rPr>
          <w:rFonts w:ascii="Calibri" w:hAnsi="Calibri" w:cs="Calibri"/>
          <w:sz w:val="24"/>
          <w:szCs w:val="24"/>
        </w:rPr>
        <w:t>4/03/2021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L</w:t>
      </w:r>
      <w:r w:rsidR="009240F5">
        <w:rPr>
          <w:rFonts w:ascii="Calibri" w:hAnsi="Calibri" w:cs="Calibri"/>
          <w:sz w:val="24"/>
          <w:szCs w:val="24"/>
        </w:rPr>
        <w:t xml:space="preserve">a </w:t>
      </w:r>
      <w:r w:rsidR="00093C30">
        <w:rPr>
          <w:rFonts w:ascii="Calibri" w:hAnsi="Calibri" w:cs="Calibri"/>
          <w:sz w:val="24"/>
          <w:szCs w:val="24"/>
        </w:rPr>
        <w:t>Direzione</w:t>
      </w:r>
    </w:p>
    <w:sectPr w:rsidR="00504C1E" w:rsidRPr="00504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D86"/>
    <w:multiLevelType w:val="hybridMultilevel"/>
    <w:tmpl w:val="56E871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B22B1"/>
    <w:multiLevelType w:val="hybridMultilevel"/>
    <w:tmpl w:val="39980C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60F9"/>
    <w:multiLevelType w:val="hybridMultilevel"/>
    <w:tmpl w:val="D710FD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1536"/>
    <w:multiLevelType w:val="hybridMultilevel"/>
    <w:tmpl w:val="4E568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7CB2F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66C15"/>
    <w:multiLevelType w:val="hybridMultilevel"/>
    <w:tmpl w:val="4530AC94"/>
    <w:lvl w:ilvl="0" w:tplc="3A8A1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E6D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88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A45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2E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211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AF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03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CC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37870"/>
    <w:multiLevelType w:val="hybridMultilevel"/>
    <w:tmpl w:val="6F36D05C"/>
    <w:lvl w:ilvl="0" w:tplc="D76A9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887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467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6A5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EF5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675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C23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499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04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56"/>
    <w:rsid w:val="000464C1"/>
    <w:rsid w:val="00093C30"/>
    <w:rsid w:val="000F104B"/>
    <w:rsid w:val="00100A84"/>
    <w:rsid w:val="00135311"/>
    <w:rsid w:val="001B3E7B"/>
    <w:rsid w:val="00263305"/>
    <w:rsid w:val="00401F15"/>
    <w:rsid w:val="00410953"/>
    <w:rsid w:val="00414761"/>
    <w:rsid w:val="00496672"/>
    <w:rsid w:val="00504C1E"/>
    <w:rsid w:val="00553E56"/>
    <w:rsid w:val="00652493"/>
    <w:rsid w:val="00855A16"/>
    <w:rsid w:val="00864888"/>
    <w:rsid w:val="009240F5"/>
    <w:rsid w:val="009275EF"/>
    <w:rsid w:val="0095319B"/>
    <w:rsid w:val="009A297D"/>
    <w:rsid w:val="009B41FC"/>
    <w:rsid w:val="00A362B9"/>
    <w:rsid w:val="00B36F6C"/>
    <w:rsid w:val="00B86947"/>
    <w:rsid w:val="00BD1D33"/>
    <w:rsid w:val="00BF58AF"/>
    <w:rsid w:val="00C00341"/>
    <w:rsid w:val="00C9758A"/>
    <w:rsid w:val="00D768C8"/>
    <w:rsid w:val="00F26C77"/>
    <w:rsid w:val="00F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66C8"/>
  <w15:docId w15:val="{02C3CBCB-0F87-4B18-9E13-38A02A7B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3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4C1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B41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41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41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1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1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9</cp:revision>
  <dcterms:created xsi:type="dcterms:W3CDTF">2020-04-17T10:41:00Z</dcterms:created>
  <dcterms:modified xsi:type="dcterms:W3CDTF">2021-03-04T09:30:00Z</dcterms:modified>
</cp:coreProperties>
</file>